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3433" w14:textId="4D908531" w:rsidR="002F58BB" w:rsidRPr="00862523" w:rsidRDefault="001E6FC6" w:rsidP="00862523">
      <w:pPr>
        <w:jc w:val="center"/>
        <w:rPr>
          <w:b/>
          <w:bCs/>
        </w:rPr>
      </w:pPr>
      <w:r>
        <w:rPr>
          <w:b/>
          <w:bCs/>
        </w:rPr>
        <w:t>Descripción</w:t>
      </w:r>
    </w:p>
    <w:p w14:paraId="3CAE8DEE" w14:textId="0F87AC25" w:rsidR="00862523" w:rsidRDefault="00862523"/>
    <w:p w14:paraId="7389C827" w14:textId="0BE4894E" w:rsidR="00862523" w:rsidRDefault="001E6FC6">
      <w:r>
        <w:t>El cartel para la XIV edición del Belén viviente de Moral de Calatrava está compuesto, según las bases, en formato vertical. Encontramos dentro de una estrella la silueta de la parroquia de san Andrés, apóstol, y también, su logotipo en la parte inferior.</w:t>
      </w:r>
    </w:p>
    <w:p w14:paraId="59741D92" w14:textId="01DAD862" w:rsidR="001E6FC6" w:rsidRDefault="001E6FC6">
      <w:r>
        <w:t xml:space="preserve">El centro de la escena lo ocupan la Virgen María, san José y el niño Jesús. </w:t>
      </w:r>
    </w:p>
    <w:sectPr w:rsidR="001E6F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23"/>
    <w:rsid w:val="001E6FC6"/>
    <w:rsid w:val="002F58BB"/>
    <w:rsid w:val="00862523"/>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2CEE"/>
  <w15:chartTrackingRefBased/>
  <w15:docId w15:val="{B9252039-1BD4-4724-BC7C-0D1E8270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Theme="minorHAnsi" w:hAnsi="Perpetua" w:cstheme="minorBidi"/>
        <w:sz w:val="24"/>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53</Words>
  <Characters>293</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Jiménez Salinas</dc:creator>
  <cp:keywords/>
  <dc:description/>
  <cp:lastModifiedBy>Miguel Ángel Jiménez Salinas</cp:lastModifiedBy>
  <cp:revision>2</cp:revision>
  <dcterms:created xsi:type="dcterms:W3CDTF">2022-10-18T11:07:00Z</dcterms:created>
  <dcterms:modified xsi:type="dcterms:W3CDTF">2022-10-18T11:07:00Z</dcterms:modified>
</cp:coreProperties>
</file>